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10B" w:rsidRPr="001B210B" w:rsidRDefault="000F2F57" w:rsidP="001B210B">
      <w:pPr>
        <w:jc w:val="right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9A63BF" w:rsidRDefault="009A63BF" w:rsidP="009A63B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A63BF" w:rsidRDefault="009A63BF" w:rsidP="009A6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A63BF" w:rsidRDefault="009A63BF" w:rsidP="009A63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A63BF" w:rsidRDefault="009A63BF" w:rsidP="009A63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63BF" w:rsidRDefault="009A63BF" w:rsidP="009A63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A63BF" w:rsidRDefault="00EA205B" w:rsidP="009A63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июня 2021</w:t>
      </w:r>
      <w:r w:rsidR="009A63BF">
        <w:rPr>
          <w:rFonts w:ascii="Times New Roman" w:hAnsi="Times New Roman" w:cs="Times New Roman"/>
          <w:sz w:val="28"/>
          <w:szCs w:val="28"/>
        </w:rPr>
        <w:t xml:space="preserve"> г.                            г. Ипатово                     </w:t>
      </w:r>
      <w:r w:rsidR="00F2774A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О проведении проверки готовности теплоснабжающей организации и потребителей тепловой энергии на территории Ипатовского городского округа Ставропольского к</w:t>
      </w:r>
      <w:r w:rsidR="00D511D6">
        <w:rPr>
          <w:rFonts w:ascii="Times New Roman" w:hAnsi="Times New Roman" w:cs="Times New Roman"/>
          <w:sz w:val="28"/>
          <w:szCs w:val="28"/>
        </w:rPr>
        <w:t>рая к отопительному периоду 2021/2022</w:t>
      </w:r>
      <w:r w:rsidRPr="0042434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C532EC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</w:t>
      </w:r>
      <w:r w:rsidR="0042434F" w:rsidRPr="0042434F">
        <w:rPr>
          <w:rFonts w:ascii="Times New Roman" w:hAnsi="Times New Roman" w:cs="Times New Roman"/>
          <w:sz w:val="28"/>
          <w:szCs w:val="28"/>
        </w:rPr>
        <w:t>едеральным</w:t>
      </w:r>
      <w:r w:rsidR="000F2F57">
        <w:rPr>
          <w:rFonts w:ascii="Times New Roman" w:hAnsi="Times New Roman" w:cs="Times New Roman"/>
          <w:sz w:val="28"/>
          <w:szCs w:val="28"/>
        </w:rPr>
        <w:t>и законами</w:t>
      </w:r>
      <w:r w:rsidR="0042434F" w:rsidRPr="0042434F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от 27 июля 2010 г. № 190-ФЗ «О теплоснабжении», приказом Министерства энергетики Российской Федерации от 12 марта 2013 г. № 103 «Об утверждении Правил оценки готовности к отопительному периоду», в целях своевременной подготовки к предстоящему отопительному периоду теплоснабжающей организации и потребителей тепловой энергии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1. Создать комиссию по проведению проверки готовности теплоснабжающей организации и потребителей тепловой энергии на территории Ипатовского городского округа Ставропольского к</w:t>
      </w:r>
      <w:r w:rsidR="00EA205B">
        <w:rPr>
          <w:rFonts w:ascii="Times New Roman" w:hAnsi="Times New Roman" w:cs="Times New Roman"/>
          <w:sz w:val="28"/>
          <w:szCs w:val="28"/>
        </w:rPr>
        <w:t>рая к отопительному периоду 2021/2022</w:t>
      </w:r>
      <w:r w:rsidRPr="0042434F">
        <w:rPr>
          <w:rFonts w:ascii="Times New Roman" w:hAnsi="Times New Roman" w:cs="Times New Roman"/>
          <w:sz w:val="28"/>
          <w:szCs w:val="28"/>
        </w:rPr>
        <w:t xml:space="preserve"> годов и утвердить ее в прилагаемом составе. 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 Утвердить прилагаемые: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2.1. Положение о комиссии по проведению проверки готовности теплоснабжающей организации и потребителей тепловой энергии на территории Ипатовского городского округа Ставропольского края к отопительному периоду 20</w:t>
      </w:r>
      <w:r w:rsidR="00EA205B">
        <w:rPr>
          <w:rFonts w:ascii="Times New Roman" w:hAnsi="Times New Roman" w:cs="Times New Roman"/>
          <w:sz w:val="28"/>
          <w:szCs w:val="28"/>
        </w:rPr>
        <w:t>21/2022</w:t>
      </w:r>
      <w:r w:rsidRPr="0042434F"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2.2. Программу проведения проверки готовности теплоснабжающей организации на территории Ипатовского городского округа Ставропольского к</w:t>
      </w:r>
      <w:r w:rsidR="00EA205B">
        <w:rPr>
          <w:rFonts w:ascii="Times New Roman" w:hAnsi="Times New Roman" w:cs="Times New Roman"/>
          <w:sz w:val="28"/>
          <w:szCs w:val="28"/>
        </w:rPr>
        <w:t>рая к отопительному периоду 2021/2022</w:t>
      </w:r>
      <w:r w:rsidRPr="0042434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ab/>
        <w:t>2.3. Программу проведения проверки готовности потребителей тепловой энергии на территории Ипатовского городского округа Ставропольского к</w:t>
      </w:r>
      <w:r w:rsidR="00EA205B">
        <w:rPr>
          <w:rFonts w:ascii="Times New Roman" w:hAnsi="Times New Roman" w:cs="Times New Roman"/>
          <w:sz w:val="28"/>
          <w:szCs w:val="28"/>
        </w:rPr>
        <w:t>рая к отопительному периоду 2021/2022</w:t>
      </w:r>
      <w:r w:rsidRPr="0042434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lastRenderedPageBreak/>
        <w:tab/>
        <w:t>2.4. План локализации и ликвидации возможных аварийных ситуаций на объектах теплоснабжения Ипатовского городского округа Ставропольского</w:t>
      </w:r>
      <w:r w:rsidR="00EA205B">
        <w:rPr>
          <w:rFonts w:ascii="Times New Roman" w:hAnsi="Times New Roman" w:cs="Times New Roman"/>
          <w:sz w:val="28"/>
          <w:szCs w:val="28"/>
        </w:rPr>
        <w:t xml:space="preserve"> края в отопительный период 2021/2022</w:t>
      </w:r>
      <w:r w:rsidRPr="0042434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F2774A" w:rsidRPr="0042434F" w:rsidRDefault="00B12E61" w:rsidP="00F277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="000F2F57">
        <w:rPr>
          <w:rFonts w:ascii="Times New Roman" w:hAnsi="Times New Roman" w:cs="Times New Roman"/>
          <w:sz w:val="28"/>
          <w:szCs w:val="28"/>
        </w:rPr>
        <w:t>Управля</w:t>
      </w:r>
      <w:r w:rsidR="00C532EC">
        <w:rPr>
          <w:rFonts w:ascii="Times New Roman" w:hAnsi="Times New Roman" w:cs="Times New Roman"/>
          <w:sz w:val="28"/>
          <w:szCs w:val="28"/>
        </w:rPr>
        <w:t>ющей и обслуживающей организациям</w:t>
      </w:r>
      <w:r w:rsidR="000F2F57">
        <w:rPr>
          <w:rFonts w:ascii="Times New Roman" w:hAnsi="Times New Roman" w:cs="Times New Roman"/>
          <w:sz w:val="28"/>
          <w:szCs w:val="28"/>
        </w:rPr>
        <w:t xml:space="preserve"> муниципальному унитарному </w:t>
      </w:r>
      <w:proofErr w:type="spellStart"/>
      <w:proofErr w:type="gramStart"/>
      <w:r w:rsidR="000F2F57">
        <w:rPr>
          <w:rFonts w:ascii="Times New Roman" w:hAnsi="Times New Roman" w:cs="Times New Roman"/>
          <w:sz w:val="28"/>
          <w:szCs w:val="28"/>
        </w:rPr>
        <w:t>предприятию</w:t>
      </w:r>
      <w:r w:rsidR="000F2F57" w:rsidRPr="0035054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0F2F57" w:rsidRPr="00350545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F2F57" w:rsidRPr="00350545">
        <w:rPr>
          <w:rFonts w:ascii="Times New Roman" w:hAnsi="Times New Roman" w:cs="Times New Roman"/>
          <w:sz w:val="28"/>
          <w:szCs w:val="28"/>
        </w:rPr>
        <w:t>-коммунальное хозяйство» Ипатовского района Ставропольского края</w:t>
      </w:r>
      <w:r w:rsidR="000F2F57">
        <w:rPr>
          <w:rFonts w:ascii="Times New Roman" w:hAnsi="Times New Roman" w:cs="Times New Roman"/>
          <w:sz w:val="28"/>
          <w:szCs w:val="28"/>
        </w:rPr>
        <w:t xml:space="preserve"> и управляющей организации обществу с ограниченной ответственностью «</w:t>
      </w:r>
      <w:proofErr w:type="spellStart"/>
      <w:r w:rsidR="000F2F57">
        <w:rPr>
          <w:rFonts w:ascii="Times New Roman" w:hAnsi="Times New Roman" w:cs="Times New Roman"/>
          <w:sz w:val="28"/>
          <w:szCs w:val="28"/>
        </w:rPr>
        <w:t>Элитар</w:t>
      </w:r>
      <w:proofErr w:type="spellEnd"/>
      <w:r w:rsidR="000F2F57">
        <w:rPr>
          <w:rFonts w:ascii="Times New Roman" w:hAnsi="Times New Roman" w:cs="Times New Roman"/>
          <w:sz w:val="28"/>
          <w:szCs w:val="28"/>
        </w:rPr>
        <w:t>» при подготовке к отопительному периоду 2021/22 годов включить в пакет документов по подготовке газифицированных жилых домов акты проверки состояния дымовых и вентиляционных каналов.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0F2F57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42434F" w:rsidRPr="0042434F">
        <w:rPr>
          <w:rFonts w:ascii="Times New Roman" w:hAnsi="Times New Roman" w:cs="Times New Roman"/>
          <w:sz w:val="28"/>
          <w:szCs w:val="28"/>
        </w:rPr>
        <w:t>. Обнародовать настоящее постановление в районном муниципальном казенном учреждении культуры «</w:t>
      </w:r>
      <w:proofErr w:type="spellStart"/>
      <w:r w:rsidR="0042434F" w:rsidRPr="0042434F">
        <w:rPr>
          <w:rFonts w:ascii="Times New Roman" w:hAnsi="Times New Roman" w:cs="Times New Roman"/>
          <w:sz w:val="28"/>
          <w:szCs w:val="28"/>
        </w:rPr>
        <w:t>Ипатовскаямежпоселенческая</w:t>
      </w:r>
      <w:proofErr w:type="spellEnd"/>
      <w:r w:rsidR="0042434F" w:rsidRPr="0042434F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0F2F57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42434F" w:rsidRPr="0042434F">
        <w:rPr>
          <w:rFonts w:ascii="Times New Roman" w:hAnsi="Times New Roman" w:cs="Times New Roman"/>
          <w:sz w:val="28"/>
          <w:szCs w:val="28"/>
        </w:rPr>
        <w:t xml:space="preserve">. </w:t>
      </w:r>
      <w:r w:rsidR="00FF51F5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р</w:t>
      </w:r>
      <w:r w:rsidR="0042434F" w:rsidRPr="0042434F">
        <w:rPr>
          <w:rFonts w:ascii="Times New Roman" w:hAnsi="Times New Roman" w:cs="Times New Roman"/>
          <w:sz w:val="28"/>
          <w:szCs w:val="28"/>
        </w:rPr>
        <w:t xml:space="preserve">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0F2F57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42434F" w:rsidRPr="0042434F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42434F" w:rsidRPr="0042434F" w:rsidRDefault="0042434F" w:rsidP="0042434F">
      <w:pPr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0F2F57" w:rsidP="00424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</w:t>
      </w:r>
      <w:r w:rsidR="0042434F" w:rsidRPr="0042434F">
        <w:rPr>
          <w:rFonts w:ascii="Times New Roman" w:hAnsi="Times New Roman" w:cs="Times New Roman"/>
          <w:sz w:val="28"/>
          <w:szCs w:val="28"/>
        </w:rPr>
        <w:t>. Настоящее постановление вступ</w:t>
      </w:r>
      <w:r>
        <w:rPr>
          <w:rFonts w:ascii="Times New Roman" w:hAnsi="Times New Roman" w:cs="Times New Roman"/>
          <w:sz w:val="28"/>
          <w:szCs w:val="28"/>
        </w:rPr>
        <w:t xml:space="preserve">ает в силу на следующий день </w:t>
      </w:r>
      <w:r w:rsidR="00C532EC">
        <w:rPr>
          <w:rFonts w:ascii="Times New Roman" w:hAnsi="Times New Roman" w:cs="Times New Roman"/>
          <w:sz w:val="28"/>
          <w:szCs w:val="28"/>
        </w:rPr>
        <w:t>песле</w:t>
      </w:r>
      <w:r>
        <w:rPr>
          <w:rFonts w:ascii="Times New Roman" w:hAnsi="Times New Roman" w:cs="Times New Roman"/>
          <w:sz w:val="28"/>
          <w:szCs w:val="28"/>
        </w:rPr>
        <w:t xml:space="preserve"> дня его официального обнародования</w:t>
      </w:r>
      <w:r w:rsidR="0042434F" w:rsidRPr="0042434F">
        <w:rPr>
          <w:rFonts w:ascii="Times New Roman" w:hAnsi="Times New Roman" w:cs="Times New Roman"/>
          <w:sz w:val="28"/>
          <w:szCs w:val="28"/>
        </w:rPr>
        <w:t>.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2434F" w:rsidRPr="0042434F" w:rsidRDefault="0042434F" w:rsidP="004243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2434F">
        <w:rPr>
          <w:rFonts w:ascii="Times New Roman" w:hAnsi="Times New Roman" w:cs="Times New Roman"/>
          <w:sz w:val="28"/>
          <w:szCs w:val="28"/>
        </w:rPr>
        <w:t xml:space="preserve">Ставропольского края            </w:t>
      </w:r>
      <w:r w:rsidR="00EA66E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Pr="0042434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A205B">
        <w:rPr>
          <w:rFonts w:ascii="Times New Roman" w:hAnsi="Times New Roman" w:cs="Times New Roman"/>
          <w:sz w:val="28"/>
          <w:szCs w:val="28"/>
        </w:rPr>
        <w:t>В.Н. Шейкина</w:t>
      </w:r>
    </w:p>
    <w:sectPr w:rsidR="0042434F" w:rsidRPr="0042434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2559E"/>
    <w:rsid w:val="00063DCF"/>
    <w:rsid w:val="00066717"/>
    <w:rsid w:val="00081E39"/>
    <w:rsid w:val="000F2F57"/>
    <w:rsid w:val="001B210B"/>
    <w:rsid w:val="00277609"/>
    <w:rsid w:val="0033339D"/>
    <w:rsid w:val="0042434F"/>
    <w:rsid w:val="00440559"/>
    <w:rsid w:val="00440D05"/>
    <w:rsid w:val="00463BB2"/>
    <w:rsid w:val="0047080A"/>
    <w:rsid w:val="0049001B"/>
    <w:rsid w:val="004F370F"/>
    <w:rsid w:val="004F531A"/>
    <w:rsid w:val="00520585"/>
    <w:rsid w:val="005B7503"/>
    <w:rsid w:val="006930AE"/>
    <w:rsid w:val="006E0ED2"/>
    <w:rsid w:val="007133C6"/>
    <w:rsid w:val="0075492A"/>
    <w:rsid w:val="00785A0A"/>
    <w:rsid w:val="008673FA"/>
    <w:rsid w:val="008939BD"/>
    <w:rsid w:val="008D4A04"/>
    <w:rsid w:val="009A63BF"/>
    <w:rsid w:val="00A315F2"/>
    <w:rsid w:val="00A93606"/>
    <w:rsid w:val="00B12E61"/>
    <w:rsid w:val="00B62EF8"/>
    <w:rsid w:val="00B63898"/>
    <w:rsid w:val="00B7507E"/>
    <w:rsid w:val="00BA15A8"/>
    <w:rsid w:val="00BE0E63"/>
    <w:rsid w:val="00C37844"/>
    <w:rsid w:val="00C529C2"/>
    <w:rsid w:val="00C532EC"/>
    <w:rsid w:val="00D511D6"/>
    <w:rsid w:val="00D74E1A"/>
    <w:rsid w:val="00DE01AF"/>
    <w:rsid w:val="00E048EA"/>
    <w:rsid w:val="00EA205B"/>
    <w:rsid w:val="00EA66EE"/>
    <w:rsid w:val="00EE5F9A"/>
    <w:rsid w:val="00F10916"/>
    <w:rsid w:val="00F2774A"/>
    <w:rsid w:val="00F46A34"/>
    <w:rsid w:val="00F71438"/>
    <w:rsid w:val="00FF5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4038"/>
  <w15:docId w15:val="{B783286C-4E50-42E9-A5F6-3571E857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939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27</cp:revision>
  <cp:lastPrinted>2021-06-02T12:56:00Z</cp:lastPrinted>
  <dcterms:created xsi:type="dcterms:W3CDTF">2019-06-24T13:02:00Z</dcterms:created>
  <dcterms:modified xsi:type="dcterms:W3CDTF">2021-06-10T11:52:00Z</dcterms:modified>
</cp:coreProperties>
</file>